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221" w:rsidRDefault="00F66B93" w:rsidP="000C741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280221" w:rsidRDefault="00F66B93" w:rsidP="000C741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280221" w:rsidRDefault="00F66B93" w:rsidP="000C741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280221" w:rsidRDefault="00F66B93" w:rsidP="000C741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80221" w:rsidRDefault="00F66B93" w:rsidP="002802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summary of the article by Anne k. Branham</w:t>
      </w:r>
    </w:p>
    <w:p w:rsidR="005C2809" w:rsidRPr="000C7414" w:rsidRDefault="00F66B93" w:rsidP="000C741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414">
        <w:rPr>
          <w:rFonts w:ascii="Times New Roman" w:hAnsi="Times New Roman" w:cs="Times New Roman"/>
          <w:sz w:val="24"/>
          <w:szCs w:val="24"/>
        </w:rPr>
        <w:t>Section 1: main points and supporting details</w:t>
      </w:r>
    </w:p>
    <w:p w:rsidR="005C2809" w:rsidRPr="000C7414" w:rsidRDefault="00F66B93" w:rsidP="000C74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414">
        <w:rPr>
          <w:rFonts w:ascii="Times New Roman" w:hAnsi="Times New Roman" w:cs="Times New Roman"/>
          <w:sz w:val="24"/>
          <w:szCs w:val="24"/>
        </w:rPr>
        <w:t xml:space="preserve">In the article </w:t>
      </w:r>
      <w:r w:rsidRPr="000C7414">
        <w:rPr>
          <w:rFonts w:ascii="Times New Roman" w:hAnsi="Times New Roman" w:cs="Times New Roman"/>
          <w:i/>
          <w:sz w:val="24"/>
          <w:szCs w:val="24"/>
        </w:rPr>
        <w:t>T</w:t>
      </w:r>
      <w:r w:rsidRPr="000C7414">
        <w:rPr>
          <w:rFonts w:ascii="Times New Roman" w:hAnsi="Times New Roman" w:cs="Times New Roman"/>
          <w:i/>
          <w:sz w:val="24"/>
          <w:szCs w:val="24"/>
        </w:rPr>
        <w:t>eaching the Enlightenment in America Literature: Shedding Light on Faith and Reason</w:t>
      </w:r>
      <w:r w:rsidRPr="000C7414">
        <w:rPr>
          <w:rFonts w:ascii="Times New Roman" w:hAnsi="Times New Roman" w:cs="Times New Roman"/>
          <w:sz w:val="24"/>
          <w:szCs w:val="24"/>
        </w:rPr>
        <w:t xml:space="preserve"> </w:t>
      </w:r>
      <w:r w:rsidRPr="000C7414">
        <w:rPr>
          <w:rFonts w:ascii="Times New Roman" w:hAnsi="Times New Roman" w:cs="Times New Roman"/>
          <w:sz w:val="24"/>
          <w:szCs w:val="24"/>
        </w:rPr>
        <w:t>by Anne</w:t>
      </w:r>
      <w:r w:rsidRPr="000C7414">
        <w:rPr>
          <w:rFonts w:ascii="Times New Roman" w:hAnsi="Times New Roman" w:cs="Times New Roman"/>
          <w:sz w:val="24"/>
          <w:szCs w:val="24"/>
        </w:rPr>
        <w:t xml:space="preserve"> k.</w:t>
      </w:r>
      <w:r w:rsidRPr="000C7414">
        <w:rPr>
          <w:rFonts w:ascii="Times New Roman" w:hAnsi="Times New Roman" w:cs="Times New Roman"/>
          <w:sz w:val="24"/>
          <w:szCs w:val="24"/>
        </w:rPr>
        <w:t xml:space="preserve"> </w:t>
      </w:r>
      <w:r w:rsidRPr="000C7414">
        <w:rPr>
          <w:rFonts w:ascii="Times New Roman" w:hAnsi="Times New Roman" w:cs="Times New Roman"/>
          <w:sz w:val="24"/>
          <w:szCs w:val="24"/>
        </w:rPr>
        <w:t xml:space="preserve">Branham: it </w:t>
      </w:r>
      <w:r w:rsidRPr="000C7414">
        <w:rPr>
          <w:rFonts w:ascii="Times New Roman" w:hAnsi="Times New Roman" w:cs="Times New Roman"/>
          <w:sz w:val="24"/>
          <w:szCs w:val="24"/>
        </w:rPr>
        <w:t>examines the men</w:t>
      </w:r>
      <w:r w:rsidRPr="000C7414">
        <w:rPr>
          <w:rFonts w:ascii="Times New Roman" w:hAnsi="Times New Roman" w:cs="Times New Roman"/>
          <w:sz w:val="24"/>
          <w:szCs w:val="24"/>
        </w:rPr>
        <w:t xml:space="preserve"> with revolutionary ideas who rejected consciously the theological method of knowledge; who considered the lingering influences of Puritanism and Calvinism as gloomy hindrances to the social perfectibility and progress of humankind. </w:t>
      </w:r>
    </w:p>
    <w:p w:rsidR="00CD2E03" w:rsidRPr="000C7414" w:rsidRDefault="00F66B93" w:rsidP="000C74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414">
        <w:rPr>
          <w:rFonts w:ascii="Times New Roman" w:hAnsi="Times New Roman" w:cs="Times New Roman"/>
          <w:sz w:val="24"/>
          <w:szCs w:val="24"/>
        </w:rPr>
        <w:t>Benjamin Franklin has been given many titles such as inventor, scientist, and diplomat. However, he was a ratio</w:t>
      </w:r>
      <w:r w:rsidRPr="000C7414">
        <w:rPr>
          <w:rFonts w:ascii="Times New Roman" w:hAnsi="Times New Roman" w:cs="Times New Roman"/>
          <w:sz w:val="24"/>
          <w:szCs w:val="24"/>
        </w:rPr>
        <w:t>nalist in the purest sense as he was fond of uttering that "to God, the most acceptable service is doing</w:t>
      </w:r>
      <w:r w:rsidR="00364D1B">
        <w:rPr>
          <w:rFonts w:ascii="Times New Roman" w:hAnsi="Times New Roman" w:cs="Times New Roman"/>
          <w:sz w:val="24"/>
          <w:szCs w:val="24"/>
        </w:rPr>
        <w:t xml:space="preserve"> well</w:t>
      </w:r>
      <w:r w:rsidRPr="000C7414">
        <w:rPr>
          <w:rFonts w:ascii="Times New Roman" w:hAnsi="Times New Roman" w:cs="Times New Roman"/>
          <w:sz w:val="24"/>
          <w:szCs w:val="24"/>
        </w:rPr>
        <w:t xml:space="preserve"> to other men." Franklin exemplified t</w:t>
      </w:r>
      <w:r w:rsidRPr="000C7414">
        <w:rPr>
          <w:rFonts w:ascii="Times New Roman" w:hAnsi="Times New Roman" w:cs="Times New Roman"/>
          <w:sz w:val="24"/>
          <w:szCs w:val="24"/>
        </w:rPr>
        <w:t xml:space="preserve">he </w:t>
      </w:r>
      <w:r w:rsidR="00364D1B">
        <w:rPr>
          <w:rFonts w:ascii="Times New Roman" w:hAnsi="Times New Roman" w:cs="Times New Roman"/>
          <w:sz w:val="24"/>
          <w:szCs w:val="24"/>
        </w:rPr>
        <w:t>Enlighten</w:t>
      </w:r>
      <w:r w:rsidRPr="000C7414">
        <w:rPr>
          <w:rFonts w:ascii="Times New Roman" w:hAnsi="Times New Roman" w:cs="Times New Roman"/>
          <w:sz w:val="24"/>
          <w:szCs w:val="24"/>
        </w:rPr>
        <w:t xml:space="preserve"> spirit</w:t>
      </w:r>
      <w:r w:rsidR="00364D1B">
        <w:rPr>
          <w:rFonts w:ascii="Times New Roman" w:hAnsi="Times New Roman" w:cs="Times New Roman"/>
          <w:sz w:val="24"/>
          <w:szCs w:val="24"/>
        </w:rPr>
        <w:t>,</w:t>
      </w:r>
      <w:r w:rsidRPr="000C7414">
        <w:rPr>
          <w:rFonts w:ascii="Times New Roman" w:hAnsi="Times New Roman" w:cs="Times New Roman"/>
          <w:sz w:val="24"/>
          <w:szCs w:val="24"/>
        </w:rPr>
        <w:t xml:space="preserve"> since he was a man who altered his Puritan heritage of fruitful industry towards achieving of earthly rather than the rewards of heaven.</w:t>
      </w:r>
    </w:p>
    <w:p w:rsidR="00280221" w:rsidRDefault="00F66B93" w:rsidP="000C74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80221" w:rsidRDefault="00F66B93" w:rsidP="000C74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80221" w:rsidRDefault="00F66B93" w:rsidP="000C74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C7414" w:rsidRPr="000C7414" w:rsidRDefault="00F66B93" w:rsidP="000C7414">
      <w:pPr>
        <w:spacing w:line="48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C7414">
        <w:rPr>
          <w:rFonts w:ascii="Times New Roman" w:hAnsi="Times New Roman" w:cs="Times New Roman"/>
          <w:sz w:val="24"/>
          <w:szCs w:val="24"/>
        </w:rPr>
        <w:lastRenderedPageBreak/>
        <w:t xml:space="preserve">A New England </w:t>
      </w:r>
      <w:r w:rsidRPr="000C7414">
        <w:rPr>
          <w:rFonts w:ascii="Times New Roman" w:hAnsi="Times New Roman" w:cs="Times New Roman"/>
          <w:sz w:val="24"/>
          <w:szCs w:val="24"/>
        </w:rPr>
        <w:t>society had begun</w:t>
      </w:r>
      <w:r w:rsidRPr="000C7414">
        <w:rPr>
          <w:rFonts w:ascii="Times New Roman" w:hAnsi="Times New Roman" w:cs="Times New Roman"/>
          <w:sz w:val="24"/>
          <w:szCs w:val="24"/>
        </w:rPr>
        <w:t xml:space="preserve"> rejecting the Puritan view of complete depravity by man </w:t>
      </w:r>
      <w:r w:rsidRPr="000C7414">
        <w:rPr>
          <w:rFonts w:ascii="Times New Roman" w:hAnsi="Times New Roman" w:cs="Times New Roman"/>
          <w:sz w:val="24"/>
          <w:szCs w:val="24"/>
        </w:rPr>
        <w:t xml:space="preserve">and instead reverting to the spirit of self-reliance and inquiry. Thus, that departure from religious authoritarianism indeed led to colonial visions of progress and optimism and became an </w:t>
      </w:r>
      <w:r w:rsidRPr="000C7414">
        <w:rPr>
          <w:rFonts w:ascii="Times New Roman" w:hAnsi="Times New Roman" w:cs="Times New Roman"/>
          <w:sz w:val="24"/>
          <w:szCs w:val="24"/>
        </w:rPr>
        <w:t>essential seedbed</w:t>
      </w:r>
      <w:r w:rsidRPr="000C7414">
        <w:rPr>
          <w:rFonts w:ascii="Times New Roman" w:hAnsi="Times New Roman" w:cs="Times New Roman"/>
          <w:sz w:val="24"/>
          <w:szCs w:val="24"/>
        </w:rPr>
        <w:t xml:space="preserve"> for America’s culture and ideals</w:t>
      </w:r>
      <w:r w:rsidRPr="000C7414">
        <w:rPr>
          <w:rFonts w:ascii="Times New Roman" w:hAnsi="Times New Roman" w:cs="Times New Roman"/>
          <w:color w:val="222222"/>
          <w:sz w:val="24"/>
          <w:szCs w:val="24"/>
        </w:rPr>
        <w:t xml:space="preserve"> (</w:t>
      </w:r>
      <w:r w:rsidRPr="000C7414">
        <w:rPr>
          <w:rFonts w:ascii="Times New Roman" w:eastAsia="Times New Roman" w:hAnsi="Times New Roman" w:cs="Times New Roman"/>
          <w:color w:val="222222"/>
          <w:sz w:val="24"/>
          <w:szCs w:val="24"/>
        </w:rPr>
        <w:t>Bra</w:t>
      </w:r>
      <w:r w:rsidRPr="000C741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nham, Anne K. "Teaching the enlightenment in American literature: Shedding light on faith and reason." </w:t>
      </w:r>
      <w:r w:rsidRPr="000C741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The English Journal</w:t>
      </w:r>
      <w:r w:rsidRPr="000C741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pg, 54)</w:t>
      </w:r>
    </w:p>
    <w:p w:rsidR="005C2809" w:rsidRPr="000C7414" w:rsidRDefault="00F66B93" w:rsidP="000C741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414">
        <w:rPr>
          <w:rFonts w:ascii="Times New Roman" w:hAnsi="Times New Roman" w:cs="Times New Roman"/>
          <w:sz w:val="24"/>
          <w:szCs w:val="24"/>
        </w:rPr>
        <w:t>Section 2: Audience analysis</w:t>
      </w:r>
    </w:p>
    <w:p w:rsidR="005C2809" w:rsidRPr="000C7414" w:rsidRDefault="00F66B93" w:rsidP="002802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414">
        <w:rPr>
          <w:rFonts w:ascii="Times New Roman" w:hAnsi="Times New Roman" w:cs="Times New Roman"/>
          <w:sz w:val="24"/>
          <w:szCs w:val="24"/>
        </w:rPr>
        <w:t>a) The author is speaking to</w:t>
      </w:r>
      <w:r w:rsidRPr="000C7414">
        <w:rPr>
          <w:rFonts w:ascii="Times New Roman" w:hAnsi="Times New Roman" w:cs="Times New Roman"/>
          <w:sz w:val="24"/>
          <w:szCs w:val="24"/>
        </w:rPr>
        <w:t xml:space="preserve"> English teachers.</w:t>
      </w:r>
    </w:p>
    <w:p w:rsidR="005C2809" w:rsidRPr="000C7414" w:rsidRDefault="00F66B93" w:rsidP="002802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414">
        <w:rPr>
          <w:rFonts w:ascii="Times New Roman" w:hAnsi="Times New Roman" w:cs="Times New Roman"/>
          <w:sz w:val="24"/>
          <w:szCs w:val="24"/>
        </w:rPr>
        <w:t>b) I</w:t>
      </w:r>
      <w:r w:rsidRPr="000C7414">
        <w:rPr>
          <w:rFonts w:ascii="Times New Roman" w:hAnsi="Times New Roman" w:cs="Times New Roman"/>
          <w:sz w:val="24"/>
          <w:szCs w:val="24"/>
        </w:rPr>
        <w:t xml:space="preserve"> know this since the author says that </w:t>
      </w:r>
      <w:r w:rsidRPr="000C7414">
        <w:rPr>
          <w:rFonts w:ascii="Times New Roman" w:hAnsi="Times New Roman" w:cs="Times New Roman"/>
          <w:sz w:val="24"/>
          <w:szCs w:val="24"/>
        </w:rPr>
        <w:t xml:space="preserve">to present Enlightenment attitudes as a fact filtered from numerous highly educated political leaders into </w:t>
      </w:r>
      <w:r w:rsidRPr="000C7414">
        <w:rPr>
          <w:rFonts w:ascii="Times New Roman" w:hAnsi="Times New Roman" w:cs="Times New Roman"/>
          <w:sz w:val="24"/>
          <w:szCs w:val="24"/>
        </w:rPr>
        <w:t>the communal</w:t>
      </w:r>
      <w:r w:rsidRPr="000C7414">
        <w:rPr>
          <w:rFonts w:ascii="Times New Roman" w:hAnsi="Times New Roman" w:cs="Times New Roman"/>
          <w:sz w:val="24"/>
          <w:szCs w:val="24"/>
        </w:rPr>
        <w:t xml:space="preserve"> fiber of shopkeepers and farmers puts the English tutor on dangerous ground.</w:t>
      </w:r>
      <w:r w:rsidRPr="000C7414">
        <w:rPr>
          <w:rFonts w:ascii="Times New Roman" w:hAnsi="Times New Roman" w:cs="Times New Roman"/>
          <w:sz w:val="24"/>
          <w:szCs w:val="24"/>
        </w:rPr>
        <w:t xml:space="preserve"> More s</w:t>
      </w:r>
      <w:r w:rsidRPr="000C7414">
        <w:rPr>
          <w:rFonts w:ascii="Times New Roman" w:hAnsi="Times New Roman" w:cs="Times New Roman"/>
          <w:sz w:val="24"/>
          <w:szCs w:val="24"/>
        </w:rPr>
        <w:t xml:space="preserve">o, if a teacher has to convey the rationalist positive view influence, they may first deliberate why the nation accepted the </w:t>
      </w:r>
      <w:r w:rsidRPr="000C7414">
        <w:rPr>
          <w:rFonts w:ascii="Times New Roman" w:hAnsi="Times New Roman" w:cs="Times New Roman"/>
          <w:sz w:val="24"/>
          <w:szCs w:val="24"/>
        </w:rPr>
        <w:t>Enlightenment</w:t>
      </w:r>
      <w:r w:rsidRPr="000C7414">
        <w:rPr>
          <w:rFonts w:ascii="Times New Roman" w:hAnsi="Times New Roman" w:cs="Times New Roman"/>
          <w:sz w:val="24"/>
          <w:szCs w:val="24"/>
        </w:rPr>
        <w:t xml:space="preserve"> ideas.</w:t>
      </w:r>
    </w:p>
    <w:p w:rsidR="00922B92" w:rsidRPr="000C7414" w:rsidRDefault="00F66B93" w:rsidP="002802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414">
        <w:rPr>
          <w:rFonts w:ascii="Times New Roman" w:hAnsi="Times New Roman" w:cs="Times New Roman"/>
          <w:sz w:val="24"/>
          <w:szCs w:val="24"/>
        </w:rPr>
        <w:t>c) Describe</w:t>
      </w:r>
      <w:r w:rsidRPr="000C7414">
        <w:rPr>
          <w:rFonts w:ascii="Times New Roman" w:hAnsi="Times New Roman" w:cs="Times New Roman"/>
          <w:sz w:val="24"/>
          <w:szCs w:val="24"/>
        </w:rPr>
        <w:t xml:space="preserve"> the audiences</w:t>
      </w:r>
    </w:p>
    <w:p w:rsidR="00280221" w:rsidRDefault="00F66B93" w:rsidP="002802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414">
        <w:rPr>
          <w:rFonts w:ascii="Times New Roman" w:hAnsi="Times New Roman" w:cs="Times New Roman"/>
          <w:sz w:val="24"/>
          <w:szCs w:val="24"/>
        </w:rPr>
        <w:t>The first audience is the teachers.</w:t>
      </w:r>
      <w:r w:rsidRPr="000C7414">
        <w:rPr>
          <w:rFonts w:ascii="Times New Roman" w:hAnsi="Times New Roman" w:cs="Times New Roman"/>
          <w:sz w:val="24"/>
          <w:szCs w:val="24"/>
        </w:rPr>
        <w:t xml:space="preserve"> </w:t>
      </w:r>
      <w:r w:rsidRPr="000C7414">
        <w:rPr>
          <w:rFonts w:ascii="Times New Roman" w:hAnsi="Times New Roman" w:cs="Times New Roman"/>
          <w:sz w:val="24"/>
          <w:szCs w:val="24"/>
        </w:rPr>
        <w:t>The author</w:t>
      </w:r>
      <w:r w:rsidRPr="000C7414">
        <w:rPr>
          <w:rFonts w:ascii="Times New Roman" w:hAnsi="Times New Roman" w:cs="Times New Roman"/>
          <w:sz w:val="24"/>
          <w:szCs w:val="24"/>
        </w:rPr>
        <w:t xml:space="preserve"> said she struggle</w:t>
      </w:r>
      <w:r w:rsidRPr="000C7414">
        <w:rPr>
          <w:rFonts w:ascii="Times New Roman" w:hAnsi="Times New Roman" w:cs="Times New Roman"/>
          <w:sz w:val="24"/>
          <w:szCs w:val="24"/>
        </w:rPr>
        <w:t xml:space="preserve">d </w:t>
      </w:r>
      <w:r w:rsidRPr="000C7414">
        <w:rPr>
          <w:rFonts w:ascii="Times New Roman" w:hAnsi="Times New Roman" w:cs="Times New Roman"/>
          <w:sz w:val="24"/>
          <w:szCs w:val="24"/>
        </w:rPr>
        <w:t>over the years with the teaching methods of that</w:t>
      </w:r>
      <w:r w:rsidRPr="000C7414">
        <w:rPr>
          <w:rFonts w:ascii="Times New Roman" w:hAnsi="Times New Roman" w:cs="Times New Roman"/>
          <w:sz w:val="24"/>
          <w:szCs w:val="24"/>
        </w:rPr>
        <w:t xml:space="preserve"> unit</w:t>
      </w:r>
      <w:r w:rsidRPr="000C7414">
        <w:rPr>
          <w:rFonts w:ascii="Times New Roman" w:hAnsi="Times New Roman" w:cs="Times New Roman"/>
          <w:sz w:val="24"/>
          <w:szCs w:val="24"/>
        </w:rPr>
        <w:t>. Ultimately, she discovered the best way is to approach it from a dual point of vantage by selecting teaching strategies that inform without inciting.</w:t>
      </w:r>
    </w:p>
    <w:p w:rsidR="00280221" w:rsidRDefault="00F66B93" w:rsidP="002802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80221" w:rsidRDefault="00F66B93" w:rsidP="002802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80221" w:rsidRDefault="00F66B93" w:rsidP="002802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C2809" w:rsidRPr="000C7414" w:rsidRDefault="00F66B93" w:rsidP="002802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414">
        <w:rPr>
          <w:rFonts w:ascii="Times New Roman" w:hAnsi="Times New Roman" w:cs="Times New Roman"/>
          <w:sz w:val="24"/>
          <w:szCs w:val="24"/>
        </w:rPr>
        <w:lastRenderedPageBreak/>
        <w:t xml:space="preserve">The second </w:t>
      </w:r>
      <w:r w:rsidR="00364D1B">
        <w:rPr>
          <w:rFonts w:ascii="Times New Roman" w:hAnsi="Times New Roman" w:cs="Times New Roman"/>
          <w:sz w:val="24"/>
          <w:szCs w:val="24"/>
        </w:rPr>
        <w:t>audience is</w:t>
      </w:r>
      <w:r w:rsidRPr="000C7414">
        <w:rPr>
          <w:rFonts w:ascii="Times New Roman" w:hAnsi="Times New Roman" w:cs="Times New Roman"/>
          <w:sz w:val="24"/>
          <w:szCs w:val="24"/>
        </w:rPr>
        <w:t xml:space="preserve"> </w:t>
      </w:r>
      <w:r w:rsidRPr="000C7414">
        <w:rPr>
          <w:rFonts w:ascii="Times New Roman" w:hAnsi="Times New Roman" w:cs="Times New Roman"/>
          <w:sz w:val="24"/>
          <w:szCs w:val="24"/>
        </w:rPr>
        <w:t xml:space="preserve">the </w:t>
      </w:r>
      <w:r w:rsidR="00364D1B" w:rsidRPr="000C7414">
        <w:rPr>
          <w:rFonts w:ascii="Times New Roman" w:hAnsi="Times New Roman" w:cs="Times New Roman"/>
          <w:sz w:val="24"/>
          <w:szCs w:val="24"/>
        </w:rPr>
        <w:t>students. That</w:t>
      </w:r>
      <w:r w:rsidRPr="000C7414">
        <w:rPr>
          <w:rFonts w:ascii="Times New Roman" w:hAnsi="Times New Roman" w:cs="Times New Roman"/>
          <w:sz w:val="24"/>
          <w:szCs w:val="24"/>
        </w:rPr>
        <w:t xml:space="preserve"> is</w:t>
      </w:r>
      <w:r w:rsidRPr="000C7414">
        <w:rPr>
          <w:rFonts w:ascii="Times New Roman" w:hAnsi="Times New Roman" w:cs="Times New Roman"/>
          <w:sz w:val="24"/>
          <w:szCs w:val="24"/>
        </w:rPr>
        <w:t xml:space="preserve"> every student of English should have the chance</w:t>
      </w:r>
      <w:r w:rsidRPr="000C7414">
        <w:rPr>
          <w:rFonts w:ascii="Times New Roman" w:hAnsi="Times New Roman" w:cs="Times New Roman"/>
          <w:sz w:val="24"/>
          <w:szCs w:val="24"/>
        </w:rPr>
        <w:t xml:space="preserve"> </w:t>
      </w:r>
      <w:r w:rsidRPr="000C7414">
        <w:rPr>
          <w:rFonts w:ascii="Times New Roman" w:hAnsi="Times New Roman" w:cs="Times New Roman"/>
          <w:sz w:val="24"/>
          <w:szCs w:val="24"/>
        </w:rPr>
        <w:t>to study the influence and read the literature on the impact of E</w:t>
      </w:r>
      <w:r w:rsidR="00364D1B">
        <w:rPr>
          <w:rFonts w:ascii="Times New Roman" w:hAnsi="Times New Roman" w:cs="Times New Roman"/>
          <w:sz w:val="24"/>
          <w:szCs w:val="24"/>
        </w:rPr>
        <w:t xml:space="preserve">nlightenment. Thus, through her </w:t>
      </w:r>
      <w:r w:rsidR="00364D1B" w:rsidRPr="000C7414">
        <w:rPr>
          <w:rFonts w:ascii="Times New Roman" w:hAnsi="Times New Roman" w:cs="Times New Roman"/>
          <w:sz w:val="24"/>
          <w:szCs w:val="24"/>
        </w:rPr>
        <w:t>classroom</w:t>
      </w:r>
      <w:r w:rsidRPr="000C7414">
        <w:rPr>
          <w:rFonts w:ascii="Times New Roman" w:hAnsi="Times New Roman" w:cs="Times New Roman"/>
          <w:sz w:val="24"/>
          <w:szCs w:val="24"/>
        </w:rPr>
        <w:t xml:space="preserve"> analysis of both Enlighten literature and </w:t>
      </w:r>
      <w:r w:rsidR="00364D1B">
        <w:rPr>
          <w:rFonts w:ascii="Times New Roman" w:hAnsi="Times New Roman" w:cs="Times New Roman"/>
          <w:sz w:val="24"/>
          <w:szCs w:val="24"/>
        </w:rPr>
        <w:t>Puritan</w:t>
      </w:r>
      <w:r w:rsidR="00364D1B" w:rsidRPr="000C7414">
        <w:rPr>
          <w:rFonts w:ascii="Times New Roman" w:hAnsi="Times New Roman" w:cs="Times New Roman"/>
          <w:sz w:val="24"/>
          <w:szCs w:val="24"/>
        </w:rPr>
        <w:t xml:space="preserve"> </w:t>
      </w:r>
      <w:r w:rsidR="00364D1B">
        <w:rPr>
          <w:rFonts w:ascii="Times New Roman" w:hAnsi="Times New Roman" w:cs="Times New Roman"/>
          <w:sz w:val="24"/>
          <w:szCs w:val="24"/>
        </w:rPr>
        <w:t>that concludes the</w:t>
      </w:r>
      <w:r w:rsidRPr="000C7414">
        <w:rPr>
          <w:rFonts w:ascii="Times New Roman" w:hAnsi="Times New Roman" w:cs="Times New Roman"/>
          <w:sz w:val="24"/>
          <w:szCs w:val="24"/>
        </w:rPr>
        <w:t xml:space="preserve"> several rationalist p</w:t>
      </w:r>
      <w:r w:rsidRPr="000C7414">
        <w:rPr>
          <w:rFonts w:ascii="Times New Roman" w:hAnsi="Times New Roman" w:cs="Times New Roman"/>
          <w:sz w:val="24"/>
          <w:szCs w:val="24"/>
        </w:rPr>
        <w:t>rinciples, for example, an individual initiative advanced as a natural outgrowth over time. Therefore, students can see how the trials of a rugged frontier that opened American hearts to new notions of endless opportunities and social progress to various r</w:t>
      </w:r>
      <w:r w:rsidRPr="000C7414">
        <w:rPr>
          <w:rFonts w:ascii="Times New Roman" w:hAnsi="Times New Roman" w:cs="Times New Roman"/>
          <w:sz w:val="24"/>
          <w:szCs w:val="24"/>
        </w:rPr>
        <w:t xml:space="preserve">eligious followers, a new approach of </w:t>
      </w:r>
      <w:r w:rsidR="00364D1B" w:rsidRPr="000C7414">
        <w:rPr>
          <w:rFonts w:ascii="Times New Roman" w:hAnsi="Times New Roman" w:cs="Times New Roman"/>
          <w:sz w:val="24"/>
          <w:szCs w:val="24"/>
        </w:rPr>
        <w:t>serving God</w:t>
      </w:r>
      <w:r w:rsidRPr="000C7414">
        <w:rPr>
          <w:rFonts w:ascii="Times New Roman" w:hAnsi="Times New Roman" w:cs="Times New Roman"/>
          <w:sz w:val="24"/>
          <w:szCs w:val="24"/>
        </w:rPr>
        <w:t xml:space="preserve"> through the exercise of reason and self-improvement.</w:t>
      </w:r>
    </w:p>
    <w:p w:rsidR="005C2809" w:rsidRPr="000C7414" w:rsidRDefault="00F66B93" w:rsidP="002802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414">
        <w:rPr>
          <w:rFonts w:ascii="Times New Roman" w:hAnsi="Times New Roman" w:cs="Times New Roman"/>
          <w:sz w:val="24"/>
          <w:szCs w:val="24"/>
        </w:rPr>
        <w:t>b) How does the author approach the div</w:t>
      </w:r>
      <w:r w:rsidRPr="000C7414">
        <w:rPr>
          <w:rFonts w:ascii="Times New Roman" w:hAnsi="Times New Roman" w:cs="Times New Roman"/>
          <w:sz w:val="24"/>
          <w:szCs w:val="24"/>
        </w:rPr>
        <w:t xml:space="preserve">erse segment of </w:t>
      </w:r>
      <w:r w:rsidRPr="000C7414">
        <w:rPr>
          <w:rFonts w:ascii="Times New Roman" w:hAnsi="Times New Roman" w:cs="Times New Roman"/>
          <w:sz w:val="24"/>
          <w:szCs w:val="24"/>
        </w:rPr>
        <w:t>her audience</w:t>
      </w:r>
      <w:r w:rsidRPr="000C7414">
        <w:rPr>
          <w:rFonts w:ascii="Times New Roman" w:hAnsi="Times New Roman" w:cs="Times New Roman"/>
          <w:sz w:val="24"/>
          <w:szCs w:val="24"/>
        </w:rPr>
        <w:t>?</w:t>
      </w:r>
    </w:p>
    <w:p w:rsidR="00E72813" w:rsidRPr="000C7414" w:rsidRDefault="00F66B93" w:rsidP="000C74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414">
        <w:rPr>
          <w:rFonts w:ascii="Times New Roman" w:hAnsi="Times New Roman" w:cs="Times New Roman"/>
          <w:sz w:val="24"/>
          <w:szCs w:val="24"/>
        </w:rPr>
        <w:t xml:space="preserve">The author approaches the various segment of the </w:t>
      </w:r>
      <w:r w:rsidRPr="000C7414">
        <w:rPr>
          <w:rFonts w:ascii="Times New Roman" w:hAnsi="Times New Roman" w:cs="Times New Roman"/>
          <w:sz w:val="24"/>
          <w:szCs w:val="24"/>
        </w:rPr>
        <w:t xml:space="preserve">audience through direct reference. That is, in the case of teachers she directly refers to them whereby the reconciliation of faith and reason becomes a tricky subject for the English </w:t>
      </w:r>
      <w:r w:rsidR="00364D1B" w:rsidRPr="000C7414">
        <w:rPr>
          <w:rFonts w:ascii="Times New Roman" w:hAnsi="Times New Roman" w:cs="Times New Roman"/>
          <w:sz w:val="24"/>
          <w:szCs w:val="24"/>
        </w:rPr>
        <w:t>teachers.</w:t>
      </w:r>
      <w:r w:rsidR="00364D1B">
        <w:rPr>
          <w:rFonts w:ascii="Times New Roman" w:hAnsi="Times New Roman" w:cs="Times New Roman"/>
          <w:sz w:val="24"/>
          <w:szCs w:val="24"/>
        </w:rPr>
        <w:t xml:space="preserve"> While, i</w:t>
      </w:r>
      <w:r w:rsidRPr="000C7414">
        <w:rPr>
          <w:rFonts w:ascii="Times New Roman" w:hAnsi="Times New Roman" w:cs="Times New Roman"/>
          <w:sz w:val="24"/>
          <w:szCs w:val="24"/>
        </w:rPr>
        <w:t>n the students' case, she said that they need to have the opp</w:t>
      </w:r>
      <w:r w:rsidRPr="000C7414">
        <w:rPr>
          <w:rFonts w:ascii="Times New Roman" w:hAnsi="Times New Roman" w:cs="Times New Roman"/>
          <w:sz w:val="24"/>
          <w:szCs w:val="24"/>
        </w:rPr>
        <w:t xml:space="preserve">ortunity to study Enlightenment in American Literature. </w:t>
      </w:r>
    </w:p>
    <w:p w:rsidR="005C2809" w:rsidRPr="000C7414" w:rsidRDefault="00F66B93" w:rsidP="000C741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414">
        <w:rPr>
          <w:rFonts w:ascii="Times New Roman" w:hAnsi="Times New Roman" w:cs="Times New Roman"/>
          <w:sz w:val="24"/>
          <w:szCs w:val="24"/>
        </w:rPr>
        <w:t>Section 3: Evaluation</w:t>
      </w:r>
    </w:p>
    <w:p w:rsidR="003B53B1" w:rsidRPr="000C7414" w:rsidRDefault="00F66B93" w:rsidP="000C741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414">
        <w:rPr>
          <w:rFonts w:ascii="Times New Roman" w:hAnsi="Times New Roman" w:cs="Times New Roman"/>
          <w:sz w:val="24"/>
          <w:szCs w:val="24"/>
        </w:rPr>
        <w:t>The critical approach</w:t>
      </w:r>
      <w:r w:rsidRPr="000C7414">
        <w:rPr>
          <w:rFonts w:ascii="Times New Roman" w:hAnsi="Times New Roman" w:cs="Times New Roman"/>
          <w:sz w:val="24"/>
          <w:szCs w:val="24"/>
        </w:rPr>
        <w:t>es</w:t>
      </w:r>
      <w:r w:rsidRPr="000C7414">
        <w:rPr>
          <w:rFonts w:ascii="Times New Roman" w:hAnsi="Times New Roman" w:cs="Times New Roman"/>
          <w:sz w:val="24"/>
          <w:szCs w:val="24"/>
        </w:rPr>
        <w:t xml:space="preserve"> used by the author of the article</w:t>
      </w:r>
      <w:r w:rsidRPr="000C7414">
        <w:rPr>
          <w:rFonts w:ascii="Times New Roman" w:hAnsi="Times New Roman" w:cs="Times New Roman"/>
          <w:sz w:val="24"/>
          <w:szCs w:val="24"/>
        </w:rPr>
        <w:t xml:space="preserve"> are:</w:t>
      </w:r>
    </w:p>
    <w:p w:rsidR="00280221" w:rsidRDefault="00F66B93" w:rsidP="00280221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414">
        <w:rPr>
          <w:rFonts w:ascii="Times New Roman" w:hAnsi="Times New Roman" w:cs="Times New Roman"/>
          <w:sz w:val="24"/>
          <w:szCs w:val="24"/>
        </w:rPr>
        <w:t>Formalist; refers to the strict obedience to prescribed forms. For example, the author highlight</w:t>
      </w:r>
      <w:r w:rsidRPr="000C7414">
        <w:rPr>
          <w:rFonts w:ascii="Times New Roman" w:hAnsi="Times New Roman" w:cs="Times New Roman"/>
          <w:sz w:val="24"/>
          <w:szCs w:val="24"/>
        </w:rPr>
        <w:t>s the important thirteen virtues that Franklin practiced. Consequently, Anne demanded her students for one week to exercise the same attributes and have the same experience.</w:t>
      </w:r>
    </w:p>
    <w:p w:rsidR="00280221" w:rsidRDefault="00F66B93" w:rsidP="00280221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414">
        <w:rPr>
          <w:rFonts w:ascii="Times New Roman" w:hAnsi="Times New Roman" w:cs="Times New Roman"/>
          <w:sz w:val="24"/>
          <w:szCs w:val="24"/>
        </w:rPr>
        <w:t xml:space="preserve"> </w:t>
      </w:r>
      <w:r w:rsidRPr="000C7414">
        <w:rPr>
          <w:rFonts w:ascii="Times New Roman" w:hAnsi="Times New Roman" w:cs="Times New Roman"/>
          <w:sz w:val="24"/>
          <w:szCs w:val="24"/>
        </w:rPr>
        <w:t>H</w:t>
      </w:r>
      <w:r w:rsidRPr="000C7414">
        <w:rPr>
          <w:rFonts w:ascii="Times New Roman" w:hAnsi="Times New Roman" w:cs="Times New Roman"/>
          <w:sz w:val="24"/>
          <w:szCs w:val="24"/>
        </w:rPr>
        <w:t>istorical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0C7414">
        <w:rPr>
          <w:rFonts w:ascii="Times New Roman" w:hAnsi="Times New Roman" w:cs="Times New Roman"/>
          <w:sz w:val="24"/>
          <w:szCs w:val="24"/>
        </w:rPr>
        <w:t xml:space="preserve"> The author highlights the previous ideas, faith, and reason</w:t>
      </w:r>
      <w:r w:rsidRPr="000C7414">
        <w:rPr>
          <w:rFonts w:ascii="Times New Roman" w:hAnsi="Times New Roman" w:cs="Times New Roman"/>
          <w:sz w:val="24"/>
          <w:szCs w:val="24"/>
        </w:rPr>
        <w:t>;</w:t>
      </w:r>
      <w:r w:rsidRPr="000C7414">
        <w:rPr>
          <w:rFonts w:ascii="Times New Roman" w:hAnsi="Times New Roman" w:cs="Times New Roman"/>
          <w:sz w:val="24"/>
          <w:szCs w:val="24"/>
        </w:rPr>
        <w:t xml:space="preserve"> regarding Enlightenment of thought as a precursor to social progress held by the America founding fathers. </w:t>
      </w:r>
    </w:p>
    <w:p w:rsidR="00F5465C" w:rsidRPr="000C7414" w:rsidRDefault="00F66B93" w:rsidP="00280221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414">
        <w:rPr>
          <w:rFonts w:ascii="Times New Roman" w:hAnsi="Times New Roman" w:cs="Times New Roman"/>
          <w:sz w:val="24"/>
          <w:szCs w:val="24"/>
        </w:rPr>
        <w:lastRenderedPageBreak/>
        <w:t>Biographical</w:t>
      </w:r>
      <w:r w:rsidRPr="000C7414">
        <w:rPr>
          <w:rFonts w:ascii="Times New Roman" w:hAnsi="Times New Roman" w:cs="Times New Roman"/>
          <w:sz w:val="24"/>
          <w:szCs w:val="24"/>
        </w:rPr>
        <w:t>;</w:t>
      </w:r>
      <w:r w:rsidRPr="000C7414">
        <w:rPr>
          <w:rFonts w:ascii="Times New Roman" w:hAnsi="Times New Roman" w:cs="Times New Roman"/>
          <w:sz w:val="24"/>
          <w:szCs w:val="24"/>
        </w:rPr>
        <w:t xml:space="preserve"> where the author focused in a section in the article about the life</w:t>
      </w:r>
      <w:r w:rsidR="00364D1B">
        <w:rPr>
          <w:rFonts w:ascii="Times New Roman" w:hAnsi="Times New Roman" w:cs="Times New Roman"/>
          <w:sz w:val="24"/>
          <w:szCs w:val="24"/>
        </w:rPr>
        <w:t xml:space="preserve"> and attributes</w:t>
      </w:r>
      <w:r w:rsidRPr="000C7414">
        <w:rPr>
          <w:rFonts w:ascii="Times New Roman" w:hAnsi="Times New Roman" w:cs="Times New Roman"/>
          <w:sz w:val="24"/>
          <w:szCs w:val="24"/>
        </w:rPr>
        <w:t xml:space="preserve"> o</w:t>
      </w:r>
      <w:r w:rsidRPr="000C7414">
        <w:rPr>
          <w:rFonts w:ascii="Times New Roman" w:hAnsi="Times New Roman" w:cs="Times New Roman"/>
          <w:sz w:val="24"/>
          <w:szCs w:val="24"/>
        </w:rPr>
        <w:t xml:space="preserve">f Benjamin Franklin. </w:t>
      </w:r>
    </w:p>
    <w:p w:rsidR="005C2809" w:rsidRPr="000C7414" w:rsidRDefault="00F66B93" w:rsidP="002802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414">
        <w:rPr>
          <w:rFonts w:ascii="Times New Roman" w:hAnsi="Times New Roman" w:cs="Times New Roman"/>
          <w:sz w:val="24"/>
          <w:szCs w:val="24"/>
        </w:rPr>
        <w:t>b) The success of the author’</w:t>
      </w:r>
      <w:r w:rsidRPr="000C7414">
        <w:rPr>
          <w:rFonts w:ascii="Times New Roman" w:hAnsi="Times New Roman" w:cs="Times New Roman"/>
          <w:sz w:val="24"/>
          <w:szCs w:val="24"/>
        </w:rPr>
        <w:t xml:space="preserve">s approach for </w:t>
      </w:r>
      <w:r w:rsidRPr="000C7414">
        <w:rPr>
          <w:rFonts w:ascii="Times New Roman" w:hAnsi="Times New Roman" w:cs="Times New Roman"/>
          <w:sz w:val="24"/>
          <w:szCs w:val="24"/>
        </w:rPr>
        <w:t>her audience</w:t>
      </w:r>
      <w:r w:rsidRPr="000C7414">
        <w:rPr>
          <w:rFonts w:ascii="Times New Roman" w:hAnsi="Times New Roman" w:cs="Times New Roman"/>
          <w:sz w:val="24"/>
          <w:szCs w:val="24"/>
        </w:rPr>
        <w:t xml:space="preserve"> is </w:t>
      </w:r>
      <w:r w:rsidR="00364D1B" w:rsidRPr="000C7414">
        <w:rPr>
          <w:rFonts w:ascii="Times New Roman" w:hAnsi="Times New Roman" w:cs="Times New Roman"/>
          <w:sz w:val="24"/>
          <w:szCs w:val="24"/>
        </w:rPr>
        <w:t>that; it</w:t>
      </w:r>
      <w:r w:rsidRPr="000C7414">
        <w:rPr>
          <w:rFonts w:ascii="Times New Roman" w:hAnsi="Times New Roman" w:cs="Times New Roman"/>
          <w:sz w:val="24"/>
          <w:szCs w:val="24"/>
        </w:rPr>
        <w:t xml:space="preserve"> presents crucial examination of Enlightenment philosophy</w:t>
      </w:r>
      <w:r w:rsidRPr="000C7414">
        <w:rPr>
          <w:rFonts w:ascii="Times New Roman" w:hAnsi="Times New Roman" w:cs="Times New Roman"/>
          <w:sz w:val="24"/>
          <w:szCs w:val="24"/>
        </w:rPr>
        <w:t xml:space="preserve"> </w:t>
      </w:r>
      <w:r w:rsidR="00364D1B" w:rsidRPr="000C7414">
        <w:rPr>
          <w:rFonts w:ascii="Times New Roman" w:hAnsi="Times New Roman" w:cs="Times New Roman"/>
          <w:sz w:val="24"/>
          <w:szCs w:val="24"/>
        </w:rPr>
        <w:t>which</w:t>
      </w:r>
      <w:r w:rsidRPr="000C7414">
        <w:rPr>
          <w:rFonts w:ascii="Times New Roman" w:hAnsi="Times New Roman" w:cs="Times New Roman"/>
          <w:sz w:val="24"/>
          <w:szCs w:val="24"/>
        </w:rPr>
        <w:t xml:space="preserve"> is an appropriate subject matter for students of American literature.</w:t>
      </w:r>
    </w:p>
    <w:p w:rsidR="005C2809" w:rsidRPr="000C7414" w:rsidRDefault="00F66B93" w:rsidP="002802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414">
        <w:rPr>
          <w:rFonts w:ascii="Times New Roman" w:hAnsi="Times New Roman" w:cs="Times New Roman"/>
          <w:sz w:val="24"/>
          <w:szCs w:val="24"/>
        </w:rPr>
        <w:t>c) The</w:t>
      </w:r>
      <w:r w:rsidRPr="000C7414">
        <w:rPr>
          <w:rFonts w:ascii="Times New Roman" w:hAnsi="Times New Roman" w:cs="Times New Roman"/>
          <w:sz w:val="24"/>
          <w:szCs w:val="24"/>
        </w:rPr>
        <w:t xml:space="preserve"> strengths and weakness</w:t>
      </w:r>
      <w:r w:rsidRPr="000C7414">
        <w:rPr>
          <w:rFonts w:ascii="Times New Roman" w:hAnsi="Times New Roman" w:cs="Times New Roman"/>
          <w:sz w:val="24"/>
          <w:szCs w:val="24"/>
        </w:rPr>
        <w:t xml:space="preserve"> of the arguments within the article</w:t>
      </w:r>
    </w:p>
    <w:p w:rsidR="00BC4909" w:rsidRPr="000C7414" w:rsidRDefault="00F66B93" w:rsidP="000C74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414">
        <w:rPr>
          <w:rFonts w:ascii="Times New Roman" w:hAnsi="Times New Roman" w:cs="Times New Roman"/>
          <w:sz w:val="24"/>
          <w:szCs w:val="24"/>
        </w:rPr>
        <w:t>The strength of t</w:t>
      </w:r>
      <w:r w:rsidR="00364D1B">
        <w:rPr>
          <w:rFonts w:ascii="Times New Roman" w:hAnsi="Times New Roman" w:cs="Times New Roman"/>
          <w:sz w:val="24"/>
          <w:szCs w:val="24"/>
        </w:rPr>
        <w:t xml:space="preserve">he arguments from the article </w:t>
      </w:r>
      <w:proofErr w:type="gramStart"/>
      <w:r w:rsidR="00364D1B">
        <w:rPr>
          <w:rFonts w:ascii="Times New Roman" w:hAnsi="Times New Roman" w:cs="Times New Roman"/>
          <w:sz w:val="24"/>
          <w:szCs w:val="24"/>
        </w:rPr>
        <w:t>co</w:t>
      </w:r>
      <w:r w:rsidRPr="000C7414">
        <w:rPr>
          <w:rFonts w:ascii="Times New Roman" w:hAnsi="Times New Roman" w:cs="Times New Roman"/>
          <w:sz w:val="24"/>
          <w:szCs w:val="24"/>
        </w:rPr>
        <w:t>me</w:t>
      </w:r>
      <w:proofErr w:type="gramEnd"/>
      <w:r w:rsidRPr="000C7414">
        <w:rPr>
          <w:rFonts w:ascii="Times New Roman" w:hAnsi="Times New Roman" w:cs="Times New Roman"/>
          <w:sz w:val="24"/>
          <w:szCs w:val="24"/>
        </w:rPr>
        <w:t xml:space="preserve"> from the author's use of various citations. For example, Anne cited an English Honors student Nathan Rodgers about the impact on American life o</w:t>
      </w:r>
      <w:r w:rsidRPr="000C7414">
        <w:rPr>
          <w:rFonts w:ascii="Times New Roman" w:hAnsi="Times New Roman" w:cs="Times New Roman"/>
          <w:sz w:val="24"/>
          <w:szCs w:val="24"/>
        </w:rPr>
        <w:t>f the rationalist thought: the Enlightenment led to modification in the society with the most profound</w:t>
      </w:r>
      <w:r w:rsidR="008C5A4D">
        <w:rPr>
          <w:rFonts w:ascii="Times New Roman" w:hAnsi="Times New Roman" w:cs="Times New Roman"/>
          <w:sz w:val="24"/>
          <w:szCs w:val="24"/>
        </w:rPr>
        <w:t xml:space="preserve"> effect</w:t>
      </w:r>
      <w:r w:rsidRPr="000C7414">
        <w:rPr>
          <w:rFonts w:ascii="Times New Roman" w:hAnsi="Times New Roman" w:cs="Times New Roman"/>
          <w:sz w:val="24"/>
          <w:szCs w:val="24"/>
        </w:rPr>
        <w:t xml:space="preserve"> being the stress on equality.</w:t>
      </w:r>
    </w:p>
    <w:p w:rsidR="00922B92" w:rsidRPr="000C7414" w:rsidRDefault="00F66B93" w:rsidP="000C74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414">
        <w:rPr>
          <w:rFonts w:ascii="Times New Roman" w:hAnsi="Times New Roman" w:cs="Times New Roman"/>
          <w:sz w:val="24"/>
          <w:szCs w:val="24"/>
        </w:rPr>
        <w:t xml:space="preserve">The other strength is the use of research through her classroom analysis. </w:t>
      </w:r>
      <w:r w:rsidRPr="000C7414">
        <w:rPr>
          <w:rFonts w:ascii="Times New Roman" w:hAnsi="Times New Roman" w:cs="Times New Roman"/>
          <w:sz w:val="24"/>
          <w:szCs w:val="24"/>
        </w:rPr>
        <w:t>The author</w:t>
      </w:r>
      <w:r w:rsidRPr="000C7414">
        <w:rPr>
          <w:rFonts w:ascii="Times New Roman" w:hAnsi="Times New Roman" w:cs="Times New Roman"/>
          <w:sz w:val="24"/>
          <w:szCs w:val="24"/>
        </w:rPr>
        <w:t xml:space="preserve"> used relied </w:t>
      </w:r>
      <w:r w:rsidRPr="000C7414">
        <w:rPr>
          <w:rFonts w:ascii="Times New Roman" w:hAnsi="Times New Roman" w:cs="Times New Roman"/>
          <w:sz w:val="24"/>
          <w:szCs w:val="24"/>
        </w:rPr>
        <w:t xml:space="preserve">time evidence </w:t>
      </w:r>
      <w:r w:rsidRPr="000C7414">
        <w:rPr>
          <w:rFonts w:ascii="Times New Roman" w:hAnsi="Times New Roman" w:cs="Times New Roman"/>
          <w:sz w:val="24"/>
          <w:szCs w:val="24"/>
        </w:rPr>
        <w:t>or findings from her class</w:t>
      </w:r>
      <w:r w:rsidR="008C5A4D">
        <w:rPr>
          <w:rFonts w:ascii="Times New Roman" w:hAnsi="Times New Roman" w:cs="Times New Roman"/>
          <w:sz w:val="24"/>
          <w:szCs w:val="24"/>
        </w:rPr>
        <w:t>,</w:t>
      </w:r>
      <w:r w:rsidRPr="000C7414">
        <w:rPr>
          <w:rFonts w:ascii="Times New Roman" w:hAnsi="Times New Roman" w:cs="Times New Roman"/>
          <w:sz w:val="24"/>
          <w:szCs w:val="24"/>
        </w:rPr>
        <w:t xml:space="preserve"> through a thorough study on the nineteenth-century colonial life conditions and various Enlightenment essays</w:t>
      </w:r>
      <w:r w:rsidR="008C5A4D">
        <w:rPr>
          <w:rFonts w:ascii="Times New Roman" w:hAnsi="Times New Roman" w:cs="Times New Roman"/>
          <w:sz w:val="24"/>
          <w:szCs w:val="24"/>
        </w:rPr>
        <w:t xml:space="preserve"> that she gave her students</w:t>
      </w:r>
      <w:r w:rsidRPr="000C7414">
        <w:rPr>
          <w:rFonts w:ascii="Times New Roman" w:hAnsi="Times New Roman" w:cs="Times New Roman"/>
          <w:sz w:val="24"/>
          <w:szCs w:val="24"/>
        </w:rPr>
        <w:t>.</w:t>
      </w:r>
    </w:p>
    <w:p w:rsidR="00922B92" w:rsidRPr="000C7414" w:rsidRDefault="00F66B93" w:rsidP="000C74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414">
        <w:rPr>
          <w:rFonts w:ascii="Times New Roman" w:hAnsi="Times New Roman" w:cs="Times New Roman"/>
          <w:sz w:val="24"/>
          <w:szCs w:val="24"/>
        </w:rPr>
        <w:t>Nonetheless, the weakness in her argument is when she failed to adequately address the misconceptions that the ratio</w:t>
      </w:r>
      <w:r w:rsidRPr="000C7414">
        <w:rPr>
          <w:rFonts w:ascii="Times New Roman" w:hAnsi="Times New Roman" w:cs="Times New Roman"/>
          <w:sz w:val="24"/>
          <w:szCs w:val="24"/>
        </w:rPr>
        <w:t xml:space="preserve">nalist declined all religious assumptions.As a result, students might </w:t>
      </w:r>
      <w:r w:rsidRPr="000C7414">
        <w:rPr>
          <w:rFonts w:ascii="Times New Roman" w:hAnsi="Times New Roman" w:cs="Times New Roman"/>
          <w:sz w:val="24"/>
          <w:szCs w:val="24"/>
        </w:rPr>
        <w:t>easily misinterpret Enlightenment literature.</w:t>
      </w:r>
      <w:bookmarkStart w:id="0" w:name="_GoBack"/>
      <w:bookmarkEnd w:id="0"/>
    </w:p>
    <w:p w:rsidR="000C7414" w:rsidRPr="000C7414" w:rsidRDefault="00F66B93" w:rsidP="000C74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7414">
        <w:rPr>
          <w:rFonts w:ascii="Times New Roman" w:hAnsi="Times New Roman" w:cs="Times New Roman"/>
          <w:sz w:val="24"/>
          <w:szCs w:val="24"/>
        </w:rPr>
        <w:t>Work cited</w:t>
      </w:r>
    </w:p>
    <w:p w:rsidR="000C7414" w:rsidRPr="000C7414" w:rsidRDefault="00F66B93" w:rsidP="000C7414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C741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Branham, Anne K. "Teaching the enlightenment in American literature: Shedding light on faith and reason." </w:t>
      </w:r>
      <w:r w:rsidRPr="000C741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The English Journal</w:t>
      </w:r>
      <w:r w:rsidRPr="000C741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87.3 (1998): 54-59.</w:t>
      </w:r>
    </w:p>
    <w:p w:rsidR="000C7414" w:rsidRDefault="00F66B93"/>
    <w:p w:rsidR="005C2809" w:rsidRDefault="00F66B93"/>
    <w:p w:rsidR="005C2809" w:rsidRDefault="00F66B93"/>
    <w:p w:rsidR="005C2809" w:rsidRDefault="00F66B93"/>
    <w:p w:rsidR="005C2809" w:rsidRDefault="00F66B93"/>
    <w:p w:rsidR="005C2809" w:rsidRDefault="00F66B93">
      <w:r>
        <w:t xml:space="preserve"> </w:t>
      </w:r>
    </w:p>
    <w:sectPr w:rsidR="005C280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DD4AE0BE" w15:done="0"/>
  <w15:commentEx w15:paraId="91F48724" w15:done="0"/>
  <w15:commentEx w15:paraId="6D985575" w15:done="0"/>
  <w15:commentEx w15:paraId="3260E444" w15:done="0"/>
  <w15:commentEx w15:paraId="A6C30050" w15:done="0"/>
  <w15:commentEx w15:paraId="F32DDB85" w15:done="0"/>
  <w15:commentEx w15:paraId="1EBDD058" w15:done="0"/>
  <w15:commentEx w15:paraId="2C9ED42A" w15:done="0"/>
  <w15:commentEx w15:paraId="3398A4B7" w15:done="0"/>
  <w15:commentEx w15:paraId="B8B33496" w15:done="0"/>
  <w15:commentEx w15:paraId="2836A8FF" w15:done="0"/>
  <w15:commentEx w15:paraId="1696881F" w15:done="0"/>
  <w15:commentEx w15:paraId="E9FEB771" w15:done="0"/>
  <w15:commentEx w15:paraId="468103EA" w15:done="0"/>
  <w15:commentEx w15:paraId="D44D91E3" w15:done="0"/>
  <w15:commentEx w15:paraId="FDB4E670" w15:done="0"/>
  <w15:commentEx w15:paraId="4EAE76BA" w15:done="0"/>
  <w15:commentEx w15:paraId="7807D60A" w15:done="0"/>
  <w15:commentEx w15:paraId="681AD0DE" w15:done="0"/>
  <w15:commentEx w15:paraId="9254EE3F" w15:done="0"/>
  <w15:commentEx w15:paraId="34D9C58F" w15:done="0"/>
  <w15:commentEx w15:paraId="ABF76DDF" w15:done="0"/>
  <w15:commentEx w15:paraId="1CB889A6" w15:done="0"/>
  <w15:commentEx w15:paraId="0D5E8252" w15:done="0"/>
  <w15:commentEx w15:paraId="2ED2A4AD" w15:done="0"/>
  <w15:commentEx w15:paraId="81401044" w15:done="0"/>
  <w15:commentEx w15:paraId="F68DDD99" w15:done="0"/>
  <w15:commentEx w15:paraId="697736FB" w15:done="0"/>
  <w15:commentEx w15:paraId="1E347528" w15:done="0"/>
  <w15:commentEx w15:paraId="A909D287" w15:done="0"/>
  <w15:commentEx w15:paraId="703F4D2D" w15:done="0"/>
  <w15:commentEx w15:paraId="57DF4E7E" w15:done="0"/>
  <w15:commentEx w15:paraId="D0962617" w15:done="0"/>
  <w15:commentEx w15:paraId="5DF501D9" w15:done="0"/>
  <w15:commentEx w15:paraId="4D9248AE" w15:done="0"/>
  <w15:commentEx w15:paraId="A1723F83" w15:done="0"/>
  <w15:commentEx w15:paraId="B645ADEE" w15:done="0"/>
  <w15:commentEx w15:paraId="B8F8E247" w15:done="0"/>
  <w15:commentEx w15:paraId="9719DD2E" w15:done="0"/>
  <w15:commentEx w15:paraId="81064C9E" w15:done="0"/>
  <w15:commentEx w15:paraId="DE098029" w15:done="0"/>
  <w15:commentEx w15:paraId="E7E10D9F" w15:done="0"/>
  <w15:commentEx w15:paraId="B4BCAC2B" w15:done="0"/>
  <w15:commentEx w15:paraId="95D479CC" w15:done="0"/>
  <w15:commentEx w15:paraId="7E2CE27E" w15:done="0"/>
  <w15:commentEx w15:paraId="F0EF57F7" w15:done="0"/>
  <w15:commentEx w15:paraId="EA2CB029" w15:done="0"/>
  <w15:commentEx w15:paraId="0F341B4F" w15:done="0"/>
  <w15:commentEx w15:paraId="8D4797F8" w15:done="0"/>
  <w15:commentEx w15:paraId="D96B09C7" w15:done="0"/>
  <w15:commentEx w15:paraId="D5FDAC4B" w15:done="0"/>
  <w15:commentEx w15:paraId="3BC9B1F3" w15:done="0"/>
  <w15:commentEx w15:paraId="D3D7A59D" w15:done="0"/>
  <w15:commentEx w15:paraId="07E9A184" w15:done="0"/>
  <w15:commentEx w15:paraId="50877474" w15:done="0"/>
  <w15:commentEx w15:paraId="8A055A84" w15:done="0"/>
  <w15:commentEx w15:paraId="09923D87" w15:done="0"/>
  <w15:commentEx w15:paraId="25492EA4" w15:done="0"/>
  <w15:commentEx w15:paraId="D5DBAC5B" w15:done="0"/>
  <w15:commentEx w15:paraId="A614614A" w15:done="0"/>
  <w15:commentEx w15:paraId="1D22C0B7" w15:done="0"/>
  <w15:commentEx w15:paraId="E7E6756A" w15:done="0"/>
  <w15:commentEx w15:paraId="FD9E26C2" w15:done="0"/>
  <w15:commentEx w15:paraId="E9E3BEBC" w15:done="0"/>
  <w15:commentEx w15:paraId="3C0AB071" w15:done="0"/>
  <w15:commentEx w15:paraId="09ECEE87" w15:done="0"/>
  <w15:commentEx w15:paraId="8A72638B" w15:done="0"/>
  <w15:commentEx w15:paraId="ED7A41CB" w15:done="0"/>
  <w15:commentEx w15:paraId="585666D3" w15:done="0"/>
  <w15:commentEx w15:paraId="E331FC6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B93" w:rsidRDefault="00F66B93">
      <w:pPr>
        <w:spacing w:after="0" w:line="240" w:lineRule="auto"/>
      </w:pPr>
      <w:r>
        <w:separator/>
      </w:r>
    </w:p>
  </w:endnote>
  <w:endnote w:type="continuationSeparator" w:id="0">
    <w:p w:rsidR="00F66B93" w:rsidRDefault="00F66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B93" w:rsidRDefault="00F66B93">
      <w:pPr>
        <w:spacing w:after="0" w:line="240" w:lineRule="auto"/>
      </w:pPr>
      <w:r>
        <w:separator/>
      </w:r>
    </w:p>
  </w:footnote>
  <w:footnote w:type="continuationSeparator" w:id="0">
    <w:p w:rsidR="00F66B93" w:rsidRDefault="00F66B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84023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0C7414" w:rsidRPr="000C7414" w:rsidRDefault="00F66B9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C7414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0C74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741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C74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C5A4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C741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C7414" w:rsidRDefault="00F66B9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740E13"/>
    <w:multiLevelType w:val="hybridMultilevel"/>
    <w:tmpl w:val="CE900E7A"/>
    <w:lvl w:ilvl="0" w:tplc="0796812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7CCE846" w:tentative="1">
      <w:start w:val="1"/>
      <w:numFmt w:val="lowerLetter"/>
      <w:lvlText w:val="%2."/>
      <w:lvlJc w:val="left"/>
      <w:pPr>
        <w:ind w:left="1440" w:hanging="360"/>
      </w:pPr>
    </w:lvl>
    <w:lvl w:ilvl="2" w:tplc="5B9CE56C" w:tentative="1">
      <w:start w:val="1"/>
      <w:numFmt w:val="lowerRoman"/>
      <w:lvlText w:val="%3."/>
      <w:lvlJc w:val="right"/>
      <w:pPr>
        <w:ind w:left="2160" w:hanging="180"/>
      </w:pPr>
    </w:lvl>
    <w:lvl w:ilvl="3" w:tplc="E44A7B26" w:tentative="1">
      <w:start w:val="1"/>
      <w:numFmt w:val="decimal"/>
      <w:lvlText w:val="%4."/>
      <w:lvlJc w:val="left"/>
      <w:pPr>
        <w:ind w:left="2880" w:hanging="360"/>
      </w:pPr>
    </w:lvl>
    <w:lvl w:ilvl="4" w:tplc="F52C3154" w:tentative="1">
      <w:start w:val="1"/>
      <w:numFmt w:val="lowerLetter"/>
      <w:lvlText w:val="%5."/>
      <w:lvlJc w:val="left"/>
      <w:pPr>
        <w:ind w:left="3600" w:hanging="360"/>
      </w:pPr>
    </w:lvl>
    <w:lvl w:ilvl="5" w:tplc="C34CB67E" w:tentative="1">
      <w:start w:val="1"/>
      <w:numFmt w:val="lowerRoman"/>
      <w:lvlText w:val="%6."/>
      <w:lvlJc w:val="right"/>
      <w:pPr>
        <w:ind w:left="4320" w:hanging="180"/>
      </w:pPr>
    </w:lvl>
    <w:lvl w:ilvl="6" w:tplc="9E0EF2DE" w:tentative="1">
      <w:start w:val="1"/>
      <w:numFmt w:val="decimal"/>
      <w:lvlText w:val="%7."/>
      <w:lvlJc w:val="left"/>
      <w:pPr>
        <w:ind w:left="5040" w:hanging="360"/>
      </w:pPr>
    </w:lvl>
    <w:lvl w:ilvl="7" w:tplc="CA9A1C54" w:tentative="1">
      <w:start w:val="1"/>
      <w:numFmt w:val="lowerLetter"/>
      <w:lvlText w:val="%8."/>
      <w:lvlJc w:val="left"/>
      <w:pPr>
        <w:ind w:left="5760" w:hanging="360"/>
      </w:pPr>
    </w:lvl>
    <w:lvl w:ilvl="8" w:tplc="0E96F5B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C9C"/>
    <w:rsid w:val="00364D1B"/>
    <w:rsid w:val="00821B40"/>
    <w:rsid w:val="008C5A4D"/>
    <w:rsid w:val="00BD0C9C"/>
    <w:rsid w:val="00F66B93"/>
    <w:rsid w:val="00FB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46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74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414"/>
  </w:style>
  <w:style w:type="paragraph" w:styleId="Footer">
    <w:name w:val="footer"/>
    <w:basedOn w:val="Normal"/>
    <w:link w:val="FooterChar"/>
    <w:uiPriority w:val="99"/>
    <w:unhideWhenUsed/>
    <w:rsid w:val="000C74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414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1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4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46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74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414"/>
  </w:style>
  <w:style w:type="paragraph" w:styleId="Footer">
    <w:name w:val="footer"/>
    <w:basedOn w:val="Normal"/>
    <w:link w:val="FooterChar"/>
    <w:uiPriority w:val="99"/>
    <w:unhideWhenUsed/>
    <w:rsid w:val="000C74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414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1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4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5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Tonnie</dc:creator>
  <cp:lastModifiedBy>Tonnie</cp:lastModifiedBy>
  <cp:revision>12</cp:revision>
  <dcterms:created xsi:type="dcterms:W3CDTF">2017-11-08T07:51:00Z</dcterms:created>
  <dcterms:modified xsi:type="dcterms:W3CDTF">2017-11-08T23:35:00Z</dcterms:modified>
</cp:coreProperties>
</file>